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87EFFB" w14:textId="3748DD3B" w:rsidR="002C3B6D" w:rsidRDefault="4651026F" w:rsidP="2395A772">
      <w:pPr>
        <w:keepNext/>
        <w:keepLines/>
        <w:pBdr>
          <w:top w:val="single" w:sz="12" w:space="0" w:color="000000"/>
        </w:pBdr>
        <w:spacing w:before="360" w:after="0"/>
        <w:rPr>
          <w:rFonts w:ascii="Aptos" w:eastAsia="Aptos" w:hAnsi="Aptos" w:cs="Aptos"/>
        </w:rPr>
      </w:pPr>
      <w:r w:rsidRPr="2395A772">
        <w:rPr>
          <w:rFonts w:ascii="Aptos" w:eastAsia="Aptos" w:hAnsi="Aptos" w:cs="Aptos"/>
          <w:color w:val="0F4761"/>
          <w:sz w:val="40"/>
          <w:szCs w:val="40"/>
        </w:rPr>
        <w:t xml:space="preserve">Microsoft 365 Business Premium - Defender and Purview Bundles </w:t>
      </w:r>
      <w:r w:rsidRPr="2395A772">
        <w:rPr>
          <w:rFonts w:ascii="Aptos" w:eastAsia="Aptos" w:hAnsi="Aptos" w:cs="Aptos"/>
          <w:sz w:val="28"/>
          <w:szCs w:val="28"/>
        </w:rPr>
        <w:t>– Landing Page copy</w:t>
      </w:r>
    </w:p>
    <w:p w14:paraId="672A6659" w14:textId="2CE2C454" w:rsidR="002C3B6D" w:rsidRDefault="002C3B6D" w:rsidP="2395A772">
      <w:pPr>
        <w:pBdr>
          <w:top w:val="single" w:sz="12" w:space="0" w:color="auto"/>
        </w:pBdr>
        <w:spacing w:after="0"/>
      </w:pPr>
    </w:p>
    <w:p w14:paraId="44D368A3" w14:textId="77777777" w:rsidR="002C3B6D" w:rsidRDefault="00BF6AE3">
      <w:pPr>
        <w:pStyle w:val="Heading2"/>
      </w:pPr>
      <w:r>
        <w:t>Enterprise‑grade security and compliance — without the enterprise price</w:t>
      </w:r>
    </w:p>
    <w:p w14:paraId="415C8793" w14:textId="77777777" w:rsidR="002C3B6D" w:rsidRDefault="00BF6AE3">
      <w:r>
        <w:rPr>
          <w:b/>
          <w:bCs/>
        </w:rPr>
        <w:t>Keep your business safe from cyber threats and protect sensitive data.</w:t>
      </w:r>
    </w:p>
    <w:p w14:paraId="4E578DB5" w14:textId="0C90BD50" w:rsidR="002C3B6D" w:rsidRDefault="4D3C21D5">
      <w:r w:rsidRPr="4D3C21D5">
        <w:t>Simple to run. Built to work with Microsoft 365 Business Premium.</w:t>
      </w:r>
    </w:p>
    <w:p w14:paraId="6F454DBA" w14:textId="77777777" w:rsidR="002C3B6D" w:rsidRDefault="00BF6AE3">
      <w:pPr>
        <w:pStyle w:val="Heading3"/>
      </w:pPr>
      <w:r>
        <w:t xml:space="preserve">Why </w:t>
      </w:r>
      <w:proofErr w:type="gramStart"/>
      <w:r>
        <w:t>this matters</w:t>
      </w:r>
      <w:proofErr w:type="gramEnd"/>
    </w:p>
    <w:p w14:paraId="298FDAFC" w14:textId="77777777" w:rsidR="002C3B6D" w:rsidRDefault="00BF6AE3">
      <w:pPr>
        <w:pStyle w:val="ListParagraph"/>
        <w:numPr>
          <w:ilvl w:val="0"/>
          <w:numId w:val="2"/>
        </w:numPr>
      </w:pPr>
      <w:r>
        <w:rPr>
          <w:b/>
          <w:bCs/>
        </w:rPr>
        <w:t>Cyberattacks are costly and disruptive.</w:t>
      </w:r>
      <w:r>
        <w:t xml:space="preserve"> One </w:t>
      </w:r>
      <w:proofErr w:type="gramStart"/>
      <w:r>
        <w:t>click</w:t>
      </w:r>
      <w:proofErr w:type="gramEnd"/>
      <w:r>
        <w:t xml:space="preserve"> on a phishing email can lock you out of your systems.</w:t>
      </w:r>
    </w:p>
    <w:p w14:paraId="7957C2A3" w14:textId="77777777" w:rsidR="002C3B6D" w:rsidRDefault="00BF6AE3">
      <w:pPr>
        <w:pStyle w:val="ListParagraph"/>
        <w:numPr>
          <w:ilvl w:val="0"/>
          <w:numId w:val="2"/>
        </w:numPr>
      </w:pPr>
      <w:r>
        <w:rPr>
          <w:b/>
          <w:bCs/>
        </w:rPr>
        <w:t>Data protection is complex.</w:t>
      </w:r>
      <w:r>
        <w:t xml:space="preserve"> Regulations and customer expectations are rising, but your team is busy.</w:t>
      </w:r>
    </w:p>
    <w:p w14:paraId="7394F1B5" w14:textId="77777777" w:rsidR="002C3B6D" w:rsidRDefault="00BF6AE3">
      <w:pPr>
        <w:pStyle w:val="ListParagraph"/>
        <w:numPr>
          <w:ilvl w:val="0"/>
          <w:numId w:val="2"/>
        </w:numPr>
      </w:pPr>
      <w:r>
        <w:rPr>
          <w:b/>
          <w:bCs/>
        </w:rPr>
        <w:t>Too many tools = too much hassle.</w:t>
      </w:r>
      <w:r>
        <w:t xml:space="preserve"> You need protection that just works across email, devices and the cloud.</w:t>
      </w:r>
    </w:p>
    <w:p w14:paraId="37DAB37C" w14:textId="77777777" w:rsidR="002C3B6D" w:rsidRDefault="00BF6AE3">
      <w:pPr>
        <w:pStyle w:val="Heading3"/>
      </w:pPr>
      <w:r>
        <w:t>The simple solution: Defender + Purview Bundles</w:t>
      </w:r>
    </w:p>
    <w:p w14:paraId="0E451E19" w14:textId="2CFB8F44" w:rsidR="002C3B6D" w:rsidRDefault="405CD45F" w:rsidP="70BBB248">
      <w:r w:rsidRPr="70BBB248">
        <w:t xml:space="preserve">Everything you need to </w:t>
      </w:r>
      <w:r w:rsidRPr="70BBB248">
        <w:rPr>
          <w:b/>
          <w:bCs/>
        </w:rPr>
        <w:t>stop threats</w:t>
      </w:r>
      <w:r w:rsidRPr="70BBB248">
        <w:t xml:space="preserve"> and </w:t>
      </w:r>
      <w:r w:rsidRPr="70BBB248">
        <w:rPr>
          <w:b/>
          <w:bCs/>
        </w:rPr>
        <w:t>safeguard sensitive information</w:t>
      </w:r>
      <w:r w:rsidRPr="70BBB248">
        <w:t xml:space="preserve"> in one place - designed for SM</w:t>
      </w:r>
      <w:r w:rsidR="7833D200" w:rsidRPr="00BF6AE3">
        <w:t>B</w:t>
      </w:r>
      <w:r w:rsidRPr="70BBB248">
        <w:t xml:space="preserve">s and managed easily by your </w:t>
      </w:r>
      <w:r w:rsidR="11279D09" w:rsidRPr="70BBB248">
        <w:t>[</w:t>
      </w:r>
      <w:r w:rsidR="7A41A42E" w:rsidRPr="70BBB248">
        <w:t>add MSP company name]</w:t>
      </w:r>
    </w:p>
    <w:p w14:paraId="0A37501D" w14:textId="77777777" w:rsidR="002C3B6D" w:rsidRDefault="002C3B6D">
      <w:pPr>
        <w:pBdr>
          <w:top w:val="single" w:sz="12" w:space="0" w:color="auto"/>
        </w:pBdr>
        <w:spacing w:after="0"/>
      </w:pPr>
    </w:p>
    <w:p w14:paraId="4B3A4AA1" w14:textId="4C655E1F" w:rsidR="002C3B6D" w:rsidRDefault="2395A772">
      <w:pPr>
        <w:pStyle w:val="Heading2"/>
      </w:pPr>
      <w:r w:rsidRPr="2395A772">
        <w:t xml:space="preserve">What </w:t>
      </w:r>
      <w:proofErr w:type="gramStart"/>
      <w:r w:rsidRPr="2395A772">
        <w:t>you</w:t>
      </w:r>
      <w:proofErr w:type="gramEnd"/>
      <w:r w:rsidRPr="2395A772">
        <w:t xml:space="preserve"> get</w:t>
      </w:r>
      <w:r w:rsidR="6227FDB3" w:rsidRPr="2395A772">
        <w:t>:</w:t>
      </w:r>
    </w:p>
    <w:p w14:paraId="30DA4034" w14:textId="77777777" w:rsidR="002C3B6D" w:rsidRDefault="00BF6AE3">
      <w:pPr>
        <w:pStyle w:val="ListParagraph"/>
        <w:numPr>
          <w:ilvl w:val="0"/>
          <w:numId w:val="3"/>
        </w:numPr>
      </w:pPr>
      <w:r>
        <w:rPr>
          <w:b/>
          <w:bCs/>
        </w:rPr>
        <w:t>Protection that watches your back 24/7</w:t>
      </w:r>
    </w:p>
    <w:p w14:paraId="6BA654A6" w14:textId="77777777" w:rsidR="002C3B6D" w:rsidRDefault="00BF6AE3">
      <w:r>
        <w:t>Blocks ransomware and phishing before they cause damage. If something slips through, it responds fast to limit impact.</w:t>
      </w:r>
    </w:p>
    <w:p w14:paraId="2EF85330" w14:textId="77777777" w:rsidR="002C3B6D" w:rsidRDefault="00BF6AE3">
      <w:pPr>
        <w:pStyle w:val="ListParagraph"/>
        <w:numPr>
          <w:ilvl w:val="0"/>
          <w:numId w:val="4"/>
        </w:numPr>
      </w:pPr>
      <w:r>
        <w:rPr>
          <w:b/>
          <w:bCs/>
        </w:rPr>
        <w:t>Keep confidential data where it belongs</w:t>
      </w:r>
    </w:p>
    <w:p w14:paraId="087DFDE7" w14:textId="77777777" w:rsidR="002C3B6D" w:rsidRDefault="00BF6AE3">
      <w:r>
        <w:t>Automatically labels and protects sensitive files (like payroll, customer lists, contracts) and prevents accidental sharing.</w:t>
      </w:r>
    </w:p>
    <w:p w14:paraId="6DC222A9" w14:textId="77777777" w:rsidR="002C3B6D" w:rsidRDefault="00BF6AE3">
      <w:pPr>
        <w:pStyle w:val="ListParagraph"/>
        <w:numPr>
          <w:ilvl w:val="0"/>
          <w:numId w:val="5"/>
        </w:numPr>
      </w:pPr>
      <w:r>
        <w:rPr>
          <w:b/>
          <w:bCs/>
        </w:rPr>
        <w:t>Fewer tools, fewer headaches</w:t>
      </w:r>
    </w:p>
    <w:p w14:paraId="1746B476" w14:textId="77777777" w:rsidR="002C3B6D" w:rsidRDefault="00BF6AE3">
      <w:r>
        <w:t xml:space="preserve">One solution </w:t>
      </w:r>
      <w:proofErr w:type="gramStart"/>
      <w:r>
        <w:t>that</w:t>
      </w:r>
      <w:proofErr w:type="gramEnd"/>
      <w:r>
        <w:t xml:space="preserve"> covers devices, email, Teams, OneDrive and cloud apps — so your MSP can manage everything consistently.</w:t>
      </w:r>
    </w:p>
    <w:p w14:paraId="1BCEC966" w14:textId="77777777" w:rsidR="002C3B6D" w:rsidRDefault="00BF6AE3">
      <w:pPr>
        <w:pStyle w:val="ListParagraph"/>
        <w:numPr>
          <w:ilvl w:val="0"/>
          <w:numId w:val="6"/>
        </w:numPr>
      </w:pPr>
      <w:r>
        <w:rPr>
          <w:b/>
          <w:bCs/>
        </w:rPr>
        <w:t>Clear visibility and quick action</w:t>
      </w:r>
    </w:p>
    <w:p w14:paraId="07130171" w14:textId="77777777" w:rsidR="002C3B6D" w:rsidRDefault="00BF6AE3">
      <w:r>
        <w:lastRenderedPageBreak/>
        <w:t xml:space="preserve">See risks </w:t>
      </w:r>
      <w:proofErr w:type="gramStart"/>
      <w:r>
        <w:t>at a glance</w:t>
      </w:r>
      <w:proofErr w:type="gramEnd"/>
      <w:r>
        <w:t xml:space="preserve"> and </w:t>
      </w:r>
      <w:proofErr w:type="gramStart"/>
      <w:r>
        <w:t>take action</w:t>
      </w:r>
      <w:proofErr w:type="gramEnd"/>
      <w:r>
        <w:t xml:space="preserve"> in minutes, not days.</w:t>
      </w:r>
    </w:p>
    <w:p w14:paraId="1C39141D" w14:textId="77777777" w:rsidR="002C3B6D" w:rsidRDefault="00BF6AE3">
      <w:pPr>
        <w:pStyle w:val="ListParagraph"/>
        <w:numPr>
          <w:ilvl w:val="0"/>
          <w:numId w:val="7"/>
        </w:numPr>
      </w:pPr>
      <w:r>
        <w:rPr>
          <w:b/>
          <w:bCs/>
        </w:rPr>
        <w:t>Built for Microsoft 365 Business Premium</w:t>
      </w:r>
    </w:p>
    <w:p w14:paraId="1FE32A85" w14:textId="77777777" w:rsidR="002C3B6D" w:rsidRDefault="00BF6AE3">
      <w:r>
        <w:t>Works with the apps your team already uses — Outlook, Word, Excel, Teams — with minimal disruption.</w:t>
      </w:r>
    </w:p>
    <w:p w14:paraId="5DAB6C7B" w14:textId="77777777" w:rsidR="002C3B6D" w:rsidRDefault="002C3B6D">
      <w:pPr>
        <w:pBdr>
          <w:top w:val="single" w:sz="12" w:space="0" w:color="auto"/>
        </w:pBdr>
        <w:spacing w:after="0"/>
      </w:pPr>
    </w:p>
    <w:p w14:paraId="3FF27636" w14:textId="77777777" w:rsidR="002C3B6D" w:rsidRDefault="00BF6AE3">
      <w:pPr>
        <w:pStyle w:val="Heading2"/>
      </w:pPr>
      <w:r>
        <w:t>Defender Suite — Stop threats before they stop you</w:t>
      </w:r>
    </w:p>
    <w:p w14:paraId="338E4C6F" w14:textId="77777777" w:rsidR="002C3B6D" w:rsidRDefault="00BF6AE3">
      <w:r>
        <w:rPr>
          <w:b/>
          <w:bCs/>
        </w:rPr>
        <w:t>Defender keeps your business safe by:</w:t>
      </w:r>
    </w:p>
    <w:p w14:paraId="0A5F1CA1" w14:textId="77777777" w:rsidR="002C3B6D" w:rsidRDefault="00BF6AE3">
      <w:pPr>
        <w:pStyle w:val="ListParagraph"/>
        <w:numPr>
          <w:ilvl w:val="0"/>
          <w:numId w:val="8"/>
        </w:numPr>
      </w:pPr>
      <w:proofErr w:type="gramStart"/>
      <w:r>
        <w:rPr>
          <w:b/>
          <w:bCs/>
        </w:rPr>
        <w:t>Blocking</w:t>
      </w:r>
      <w:proofErr w:type="gramEnd"/>
      <w:r>
        <w:rPr>
          <w:b/>
          <w:bCs/>
        </w:rPr>
        <w:t xml:space="preserve"> phishing and malware</w:t>
      </w:r>
      <w:r>
        <w:t xml:space="preserve"> before anyone clicks.</w:t>
      </w:r>
    </w:p>
    <w:p w14:paraId="3AF44495" w14:textId="77777777" w:rsidR="002C3B6D" w:rsidRDefault="00BF6AE3">
      <w:pPr>
        <w:pStyle w:val="ListParagraph"/>
        <w:numPr>
          <w:ilvl w:val="0"/>
          <w:numId w:val="8"/>
        </w:numPr>
      </w:pPr>
      <w:r>
        <w:rPr>
          <w:b/>
          <w:bCs/>
        </w:rPr>
        <w:t>Protecting laptops and mobiles</w:t>
      </w:r>
      <w:r>
        <w:t xml:space="preserve"> wherever your team works.</w:t>
      </w:r>
    </w:p>
    <w:p w14:paraId="16C03D30" w14:textId="77777777" w:rsidR="002C3B6D" w:rsidRDefault="00BF6AE3">
      <w:pPr>
        <w:pStyle w:val="ListParagraph"/>
        <w:numPr>
          <w:ilvl w:val="0"/>
          <w:numId w:val="8"/>
        </w:numPr>
      </w:pPr>
      <w:r>
        <w:rPr>
          <w:b/>
          <w:bCs/>
        </w:rPr>
        <w:t>Responding automatically</w:t>
      </w:r>
      <w:r>
        <w:t xml:space="preserve"> to attacks so you spend less time firefighting.</w:t>
      </w:r>
    </w:p>
    <w:p w14:paraId="5A160A48" w14:textId="77777777" w:rsidR="002C3B6D" w:rsidRDefault="00BF6AE3">
      <w:pPr>
        <w:pStyle w:val="ListParagraph"/>
        <w:numPr>
          <w:ilvl w:val="0"/>
          <w:numId w:val="8"/>
        </w:numPr>
      </w:pPr>
      <w:r>
        <w:rPr>
          <w:b/>
          <w:bCs/>
        </w:rPr>
        <w:t>Alerting your MSP quickly</w:t>
      </w:r>
      <w:r>
        <w:t xml:space="preserve"> so issues are fixed fast.</w:t>
      </w:r>
    </w:p>
    <w:p w14:paraId="090FF244" w14:textId="77777777" w:rsidR="002C3B6D" w:rsidRDefault="00BF6AE3">
      <w:r>
        <w:rPr>
          <w:i/>
          <w:iCs/>
        </w:rPr>
        <w:t>(All the advanced protections run in the background — your team simply gets safer email, safer devices and safer cloud apps.)</w:t>
      </w:r>
    </w:p>
    <w:p w14:paraId="02EB378F" w14:textId="77777777" w:rsidR="002C3B6D" w:rsidRDefault="002C3B6D">
      <w:pPr>
        <w:pBdr>
          <w:top w:val="single" w:sz="12" w:space="0" w:color="auto"/>
        </w:pBdr>
        <w:spacing w:after="0"/>
      </w:pPr>
    </w:p>
    <w:p w14:paraId="577538B6" w14:textId="77777777" w:rsidR="002C3B6D" w:rsidRDefault="00BF6AE3">
      <w:pPr>
        <w:pStyle w:val="Heading2"/>
      </w:pPr>
      <w:r>
        <w:t>Purview Suite — Compliance made simple</w:t>
      </w:r>
    </w:p>
    <w:p w14:paraId="5CEE36A5" w14:textId="77777777" w:rsidR="002C3B6D" w:rsidRDefault="00BF6AE3">
      <w:r>
        <w:rPr>
          <w:b/>
          <w:bCs/>
        </w:rPr>
        <w:t>Purview helps you protect sensitive data and meet requirements by:</w:t>
      </w:r>
    </w:p>
    <w:p w14:paraId="40493307" w14:textId="77777777" w:rsidR="002C3B6D" w:rsidRDefault="00BF6AE3">
      <w:pPr>
        <w:pStyle w:val="ListParagraph"/>
        <w:numPr>
          <w:ilvl w:val="0"/>
          <w:numId w:val="9"/>
        </w:numPr>
      </w:pPr>
      <w:r>
        <w:rPr>
          <w:b/>
          <w:bCs/>
        </w:rPr>
        <w:t>Automatically tagging and encrypting</w:t>
      </w:r>
      <w:r>
        <w:t xml:space="preserve"> confidential documents and emails.</w:t>
      </w:r>
    </w:p>
    <w:p w14:paraId="4ABCB454" w14:textId="77777777" w:rsidR="002C3B6D" w:rsidRDefault="00BF6AE3">
      <w:pPr>
        <w:pStyle w:val="ListParagraph"/>
        <w:numPr>
          <w:ilvl w:val="0"/>
          <w:numId w:val="9"/>
        </w:numPr>
      </w:pPr>
      <w:r>
        <w:rPr>
          <w:b/>
          <w:bCs/>
        </w:rPr>
        <w:t>Stopping data from leaking</w:t>
      </w:r>
      <w:r>
        <w:t xml:space="preserve"> via email, chat or cloud uploads.</w:t>
      </w:r>
    </w:p>
    <w:p w14:paraId="54AB3A9B" w14:textId="77777777" w:rsidR="002C3B6D" w:rsidRDefault="00BF6AE3">
      <w:pPr>
        <w:pStyle w:val="ListParagraph"/>
        <w:numPr>
          <w:ilvl w:val="0"/>
          <w:numId w:val="9"/>
        </w:numPr>
      </w:pPr>
      <w:r>
        <w:rPr>
          <w:b/>
          <w:bCs/>
        </w:rPr>
        <w:t xml:space="preserve">Spotting risky </w:t>
      </w:r>
      <w:proofErr w:type="spellStart"/>
      <w:r>
        <w:rPr>
          <w:b/>
          <w:bCs/>
        </w:rPr>
        <w:t>behaviour</w:t>
      </w:r>
      <w:proofErr w:type="spellEnd"/>
      <w:r>
        <w:t xml:space="preserve"> (like bulk downloads or unusual sharing).</w:t>
      </w:r>
    </w:p>
    <w:p w14:paraId="525BC0E5" w14:textId="77777777" w:rsidR="002C3B6D" w:rsidRDefault="00BF6AE3">
      <w:pPr>
        <w:pStyle w:val="ListParagraph"/>
        <w:numPr>
          <w:ilvl w:val="0"/>
          <w:numId w:val="9"/>
        </w:numPr>
      </w:pPr>
      <w:r>
        <w:rPr>
          <w:b/>
          <w:bCs/>
        </w:rPr>
        <w:t>Keeping records and audits in order</w:t>
      </w:r>
      <w:r>
        <w:t xml:space="preserve"> when customers or regulators ask for proof.</w:t>
      </w:r>
    </w:p>
    <w:p w14:paraId="7CADC51A" w14:textId="77777777" w:rsidR="002C3B6D" w:rsidRDefault="00BF6AE3">
      <w:r>
        <w:rPr>
          <w:i/>
          <w:iCs/>
        </w:rPr>
        <w:t>(It’s like seatbelts for your data — always on, with guardrails that reduce mistakes.)</w:t>
      </w:r>
    </w:p>
    <w:p w14:paraId="6A05A809" w14:textId="77777777" w:rsidR="002C3B6D" w:rsidRDefault="002C3B6D">
      <w:pPr>
        <w:pBdr>
          <w:top w:val="single" w:sz="12" w:space="0" w:color="auto"/>
        </w:pBdr>
        <w:spacing w:after="0"/>
      </w:pPr>
    </w:p>
    <w:p w14:paraId="223754F6" w14:textId="77777777" w:rsidR="002C3B6D" w:rsidRDefault="00BF6AE3">
      <w:pPr>
        <w:pStyle w:val="Heading2"/>
      </w:pPr>
      <w:r>
        <w:t>Why bundle both?</w:t>
      </w:r>
    </w:p>
    <w:p w14:paraId="09955CA3" w14:textId="77777777" w:rsidR="002C3B6D" w:rsidRDefault="00BF6AE3">
      <w:pPr>
        <w:pStyle w:val="ListParagraph"/>
        <w:numPr>
          <w:ilvl w:val="0"/>
          <w:numId w:val="10"/>
        </w:numPr>
      </w:pPr>
      <w:r>
        <w:rPr>
          <w:b/>
          <w:bCs/>
        </w:rPr>
        <w:t xml:space="preserve">Complete </w:t>
      </w:r>
      <w:proofErr w:type="gramStart"/>
      <w:r>
        <w:rPr>
          <w:b/>
          <w:bCs/>
        </w:rPr>
        <w:t>coverage</w:t>
      </w:r>
      <w:r>
        <w:t xml:space="preserve"> — protection</w:t>
      </w:r>
      <w:proofErr w:type="gramEnd"/>
      <w:r>
        <w:t xml:space="preserve"> + data safety working together.</w:t>
      </w:r>
    </w:p>
    <w:p w14:paraId="105DC41D" w14:textId="77777777" w:rsidR="002C3B6D" w:rsidRDefault="00BF6AE3">
      <w:pPr>
        <w:pStyle w:val="ListParagraph"/>
        <w:numPr>
          <w:ilvl w:val="0"/>
          <w:numId w:val="10"/>
        </w:numPr>
      </w:pPr>
      <w:r>
        <w:rPr>
          <w:b/>
          <w:bCs/>
        </w:rPr>
        <w:t xml:space="preserve">One </w:t>
      </w:r>
      <w:proofErr w:type="spellStart"/>
      <w:r>
        <w:rPr>
          <w:b/>
          <w:bCs/>
        </w:rPr>
        <w:t>licence</w:t>
      </w:r>
      <w:proofErr w:type="spellEnd"/>
      <w:r>
        <w:rPr>
          <w:b/>
          <w:bCs/>
        </w:rPr>
        <w:t>, one dashboard, one bill</w:t>
      </w:r>
      <w:r>
        <w:t xml:space="preserve"> — simpler for you and your MSP.</w:t>
      </w:r>
    </w:p>
    <w:p w14:paraId="30D03D97" w14:textId="77777777" w:rsidR="002C3B6D" w:rsidRDefault="00BF6AE3">
      <w:pPr>
        <w:pStyle w:val="ListParagraph"/>
        <w:numPr>
          <w:ilvl w:val="0"/>
          <w:numId w:val="10"/>
        </w:numPr>
      </w:pPr>
      <w:r>
        <w:rPr>
          <w:b/>
          <w:bCs/>
        </w:rPr>
        <w:t>Save up to 68%</w:t>
      </w:r>
      <w:r>
        <w:t xml:space="preserve"> compared to buying the pieces </w:t>
      </w:r>
      <w:proofErr w:type="gramStart"/>
      <w:r>
        <w:t>separately.*</w:t>
      </w:r>
      <w:proofErr w:type="gramEnd"/>
    </w:p>
    <w:p w14:paraId="0076174B" w14:textId="77777777" w:rsidR="002C3B6D" w:rsidRDefault="00BF6AE3">
      <w:r>
        <w:t xml:space="preserve">\*Savings versus standalone </w:t>
      </w:r>
      <w:proofErr w:type="spellStart"/>
      <w:r>
        <w:t>licences</w:t>
      </w:r>
      <w:proofErr w:type="spellEnd"/>
      <w:r>
        <w:t>. Actual savings vary by plan and region.</w:t>
      </w:r>
    </w:p>
    <w:p w14:paraId="5A39BBE3" w14:textId="77777777" w:rsidR="002C3B6D" w:rsidRDefault="002C3B6D">
      <w:pPr>
        <w:pBdr>
          <w:top w:val="single" w:sz="12" w:space="0" w:color="auto"/>
        </w:pBdr>
        <w:spacing w:after="0"/>
      </w:pPr>
    </w:p>
    <w:p w14:paraId="34880D6B" w14:textId="6A537C04" w:rsidR="002C3B6D" w:rsidRDefault="4D3C21D5">
      <w:pPr>
        <w:pStyle w:val="Heading2"/>
      </w:pPr>
      <w:r w:rsidRPr="4D3C21D5">
        <w:lastRenderedPageBreak/>
        <w:t>Real‑world scenarios</w:t>
      </w:r>
    </w:p>
    <w:p w14:paraId="3E11F53E" w14:textId="77777777" w:rsidR="002C3B6D" w:rsidRDefault="00BF6AE3">
      <w:pPr>
        <w:pStyle w:val="ListParagraph"/>
        <w:numPr>
          <w:ilvl w:val="0"/>
          <w:numId w:val="11"/>
        </w:numPr>
      </w:pPr>
      <w:r>
        <w:rPr>
          <w:b/>
          <w:bCs/>
        </w:rPr>
        <w:t>A teammate clicks a phishing link.</w:t>
      </w:r>
    </w:p>
    <w:p w14:paraId="1A0DE072" w14:textId="77777777" w:rsidR="002C3B6D" w:rsidRDefault="00BF6AE3">
      <w:r>
        <w:t>Defender isolates the device, blocks the threat and helps roll back changes — your day continues.</w:t>
      </w:r>
    </w:p>
    <w:p w14:paraId="09B3D459" w14:textId="77777777" w:rsidR="002C3B6D" w:rsidRDefault="00BF6AE3">
      <w:pPr>
        <w:pStyle w:val="ListParagraph"/>
        <w:numPr>
          <w:ilvl w:val="0"/>
          <w:numId w:val="12"/>
        </w:numPr>
      </w:pPr>
      <w:r>
        <w:rPr>
          <w:b/>
          <w:bCs/>
        </w:rPr>
        <w:t>Payroll file sent to the wrong person.</w:t>
      </w:r>
    </w:p>
    <w:p w14:paraId="0F51E5C1" w14:textId="77777777" w:rsidR="002C3B6D" w:rsidRDefault="00BF6AE3">
      <w:r>
        <w:t xml:space="preserve">Purview detects sensitive data and prevents it from leaving your </w:t>
      </w:r>
      <w:proofErr w:type="spellStart"/>
      <w:r>
        <w:t>organisation</w:t>
      </w:r>
      <w:proofErr w:type="spellEnd"/>
      <w:r>
        <w:t xml:space="preserve"> — mistake avoided.</w:t>
      </w:r>
    </w:p>
    <w:p w14:paraId="19B1F7FB" w14:textId="77777777" w:rsidR="002C3B6D" w:rsidRDefault="00BF6AE3">
      <w:pPr>
        <w:pStyle w:val="ListParagraph"/>
        <w:numPr>
          <w:ilvl w:val="0"/>
          <w:numId w:val="13"/>
        </w:numPr>
      </w:pPr>
      <w:r>
        <w:rPr>
          <w:b/>
          <w:bCs/>
        </w:rPr>
        <w:t>An auditor asks for evidence.</w:t>
      </w:r>
    </w:p>
    <w:p w14:paraId="1F94C371" w14:textId="77777777" w:rsidR="002C3B6D" w:rsidRDefault="00BF6AE3">
      <w:r>
        <w:t>Purview provides audit trails and retention policies — you share the report and move on.</w:t>
      </w:r>
    </w:p>
    <w:p w14:paraId="41C8F396" w14:textId="77777777" w:rsidR="002C3B6D" w:rsidRDefault="002C3B6D">
      <w:pPr>
        <w:pBdr>
          <w:top w:val="single" w:sz="12" w:space="0" w:color="auto"/>
        </w:pBdr>
        <w:spacing w:after="0"/>
      </w:pPr>
    </w:p>
    <w:p w14:paraId="0B930D6E" w14:textId="77777777" w:rsidR="002C3B6D" w:rsidRDefault="00BF6AE3">
      <w:pPr>
        <w:pStyle w:val="Heading2"/>
      </w:pPr>
      <w:r>
        <w:t>Who it’s for</w:t>
      </w:r>
    </w:p>
    <w:p w14:paraId="69B7AF6E" w14:textId="77777777" w:rsidR="002C3B6D" w:rsidRDefault="00BF6AE3">
      <w:pPr>
        <w:pStyle w:val="ListParagraph"/>
        <w:numPr>
          <w:ilvl w:val="0"/>
          <w:numId w:val="14"/>
        </w:numPr>
      </w:pPr>
      <w:r>
        <w:rPr>
          <w:b/>
          <w:bCs/>
        </w:rPr>
        <w:t>Owner/MD:</w:t>
      </w:r>
      <w:r>
        <w:t xml:space="preserve"> Reduce risk and downtime without adding complexity.</w:t>
      </w:r>
    </w:p>
    <w:p w14:paraId="418C907E" w14:textId="77777777" w:rsidR="002C3B6D" w:rsidRDefault="00BF6AE3">
      <w:pPr>
        <w:pStyle w:val="ListParagraph"/>
        <w:numPr>
          <w:ilvl w:val="0"/>
          <w:numId w:val="14"/>
        </w:numPr>
      </w:pPr>
      <w:r>
        <w:rPr>
          <w:b/>
          <w:bCs/>
        </w:rPr>
        <w:t>Office Manager/Finance:</w:t>
      </w:r>
      <w:r>
        <w:t xml:space="preserve"> Protect confidential files automatically.</w:t>
      </w:r>
    </w:p>
    <w:p w14:paraId="08F4379D" w14:textId="77777777" w:rsidR="002C3B6D" w:rsidRDefault="00BF6AE3">
      <w:pPr>
        <w:pStyle w:val="ListParagraph"/>
        <w:numPr>
          <w:ilvl w:val="0"/>
          <w:numId w:val="14"/>
        </w:numPr>
      </w:pPr>
      <w:r>
        <w:rPr>
          <w:b/>
          <w:bCs/>
        </w:rPr>
        <w:t>Teams on the go:</w:t>
      </w:r>
      <w:r>
        <w:t xml:space="preserve"> Stay secure on laptops and mobiles anywhere.</w:t>
      </w:r>
    </w:p>
    <w:p w14:paraId="70AF0100" w14:textId="77777777" w:rsidR="002C3B6D" w:rsidRDefault="00BF6AE3">
      <w:pPr>
        <w:pStyle w:val="ListParagraph"/>
        <w:numPr>
          <w:ilvl w:val="0"/>
          <w:numId w:val="14"/>
        </w:numPr>
      </w:pPr>
      <w:r>
        <w:rPr>
          <w:b/>
          <w:bCs/>
        </w:rPr>
        <w:t>MSP‑managed:</w:t>
      </w:r>
      <w:r>
        <w:t xml:space="preserve"> Your trusted partner can deploy, monitor and report for you.</w:t>
      </w:r>
    </w:p>
    <w:p w14:paraId="72A3D3EC" w14:textId="77777777" w:rsidR="002C3B6D" w:rsidRDefault="002C3B6D">
      <w:pPr>
        <w:pBdr>
          <w:top w:val="single" w:sz="12" w:space="0" w:color="auto"/>
        </w:pBdr>
        <w:spacing w:after="0"/>
      </w:pPr>
    </w:p>
    <w:p w14:paraId="598FF4BB" w14:textId="77777777" w:rsidR="002C3B6D" w:rsidRDefault="00BF6AE3">
      <w:pPr>
        <w:pStyle w:val="Heading2"/>
      </w:pPr>
      <w:r>
        <w:t>FAQs</w:t>
      </w:r>
    </w:p>
    <w:p w14:paraId="754C6274" w14:textId="77777777" w:rsidR="002C3B6D" w:rsidRDefault="00BF6AE3">
      <w:r>
        <w:rPr>
          <w:b/>
          <w:bCs/>
        </w:rPr>
        <w:t>Will this slow down my staff?</w:t>
      </w:r>
    </w:p>
    <w:p w14:paraId="61772E22" w14:textId="77777777" w:rsidR="002C3B6D" w:rsidRDefault="00BF6AE3">
      <w:r>
        <w:t>No. Protections run in the background. Most changes are invisible except when a risky action is blocked.</w:t>
      </w:r>
    </w:p>
    <w:p w14:paraId="0E67F251" w14:textId="77777777" w:rsidR="002C3B6D" w:rsidRDefault="00BF6AE3">
      <w:r>
        <w:rPr>
          <w:b/>
          <w:bCs/>
        </w:rPr>
        <w:t>Do we need extra tools?</w:t>
      </w:r>
    </w:p>
    <w:p w14:paraId="05EDAEF3" w14:textId="77777777" w:rsidR="002C3B6D" w:rsidRDefault="00BF6AE3">
      <w:r>
        <w:t>Usually not. The bundles cover devices, email, Microsoft 365 apps and common cloud services in one place.</w:t>
      </w:r>
    </w:p>
    <w:p w14:paraId="07A29B95" w14:textId="77777777" w:rsidR="002C3B6D" w:rsidRDefault="00BF6AE3">
      <w:r>
        <w:rPr>
          <w:b/>
          <w:bCs/>
        </w:rPr>
        <w:t>What about personal devices?</w:t>
      </w:r>
    </w:p>
    <w:p w14:paraId="485B49B4" w14:textId="77777777" w:rsidR="002C3B6D" w:rsidRDefault="00BF6AE3">
      <w:r>
        <w:t>You can allow them with guardrails — company data is protected and can be wiped without touching personal content.</w:t>
      </w:r>
    </w:p>
    <w:p w14:paraId="2EC28243" w14:textId="77777777" w:rsidR="002C3B6D" w:rsidRDefault="00BF6AE3">
      <w:r>
        <w:rPr>
          <w:b/>
          <w:bCs/>
        </w:rPr>
        <w:t>Can we start small and grow?</w:t>
      </w:r>
    </w:p>
    <w:p w14:paraId="4D81EB83" w14:textId="77777777" w:rsidR="002C3B6D" w:rsidRDefault="00BF6AE3">
      <w:r>
        <w:t>Yes. Add or remove users easily and scale as your business changes.</w:t>
      </w:r>
    </w:p>
    <w:p w14:paraId="0D0B940D" w14:textId="77777777" w:rsidR="002C3B6D" w:rsidRDefault="002C3B6D">
      <w:pPr>
        <w:pBdr>
          <w:top w:val="single" w:sz="12" w:space="0" w:color="auto"/>
        </w:pBdr>
        <w:spacing w:after="0"/>
      </w:pPr>
    </w:p>
    <w:p w14:paraId="665422B6" w14:textId="77777777" w:rsidR="002C3B6D" w:rsidRDefault="00BF6AE3">
      <w:pPr>
        <w:pStyle w:val="Heading2"/>
      </w:pPr>
      <w:r>
        <w:lastRenderedPageBreak/>
        <w:t>See it in action</w:t>
      </w:r>
    </w:p>
    <w:p w14:paraId="6B6A5D79" w14:textId="30B41AE4" w:rsidR="002C3B6D" w:rsidRDefault="2395A772">
      <w:r w:rsidRPr="2395A772">
        <w:rPr>
          <w:b/>
          <w:bCs/>
        </w:rPr>
        <w:t>Book a demo</w:t>
      </w:r>
    </w:p>
    <w:p w14:paraId="0EAD3C2B" w14:textId="45B71E2D" w:rsidR="002C3B6D" w:rsidRDefault="2395A772">
      <w:r w:rsidRPr="2395A772">
        <w:t>We’ll show you how Defender and Purview protect your business day‑to‑day and how your MSP can manage it for you.</w:t>
      </w:r>
    </w:p>
    <w:p w14:paraId="62B4BA9D" w14:textId="2598B8B9" w:rsidR="290D3D03" w:rsidRDefault="290D3D03" w:rsidP="2395A772">
      <w:r w:rsidRPr="2395A772">
        <w:t>[Book demo]</w:t>
      </w:r>
    </w:p>
    <w:sectPr w:rsidR="290D3D03">
      <w:pgSz w:w="11906" w:h="16838"/>
      <w:pgMar w:top="1440" w:right="1440" w:bottom="1440" w:left="1440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E22335"/>
    <w:multiLevelType w:val="hybridMultilevel"/>
    <w:tmpl w:val="ADDEA672"/>
    <w:lvl w:ilvl="0" w:tplc="D05E4350">
      <w:start w:val="1"/>
      <w:numFmt w:val="bullet"/>
      <w:lvlText w:val="●"/>
      <w:lvlJc w:val="left"/>
      <w:pPr>
        <w:ind w:left="720" w:hanging="360"/>
      </w:pPr>
    </w:lvl>
    <w:lvl w:ilvl="1" w:tplc="C9EE4366">
      <w:start w:val="1"/>
      <w:numFmt w:val="bullet"/>
      <w:lvlText w:val="○"/>
      <w:lvlJc w:val="left"/>
      <w:pPr>
        <w:ind w:left="1440" w:hanging="360"/>
      </w:pPr>
    </w:lvl>
    <w:lvl w:ilvl="2" w:tplc="F7004320">
      <w:start w:val="1"/>
      <w:numFmt w:val="bullet"/>
      <w:lvlText w:val="■"/>
      <w:lvlJc w:val="left"/>
      <w:pPr>
        <w:ind w:left="2160" w:hanging="360"/>
      </w:pPr>
    </w:lvl>
    <w:lvl w:ilvl="3" w:tplc="A0541EA8">
      <w:start w:val="1"/>
      <w:numFmt w:val="bullet"/>
      <w:lvlText w:val="●"/>
      <w:lvlJc w:val="left"/>
      <w:pPr>
        <w:ind w:left="2880" w:hanging="360"/>
      </w:pPr>
    </w:lvl>
    <w:lvl w:ilvl="4" w:tplc="81E82114">
      <w:start w:val="1"/>
      <w:numFmt w:val="bullet"/>
      <w:lvlText w:val="○"/>
      <w:lvlJc w:val="left"/>
      <w:pPr>
        <w:ind w:left="3600" w:hanging="360"/>
      </w:pPr>
    </w:lvl>
    <w:lvl w:ilvl="5" w:tplc="772EAC30">
      <w:start w:val="1"/>
      <w:numFmt w:val="bullet"/>
      <w:lvlText w:val="■"/>
      <w:lvlJc w:val="left"/>
      <w:pPr>
        <w:ind w:left="4320" w:hanging="360"/>
      </w:pPr>
    </w:lvl>
    <w:lvl w:ilvl="6" w:tplc="5E82403A">
      <w:start w:val="1"/>
      <w:numFmt w:val="bullet"/>
      <w:lvlText w:val="●"/>
      <w:lvlJc w:val="left"/>
      <w:pPr>
        <w:ind w:left="5040" w:hanging="360"/>
      </w:pPr>
    </w:lvl>
    <w:lvl w:ilvl="7" w:tplc="41026A0C">
      <w:start w:val="1"/>
      <w:numFmt w:val="bullet"/>
      <w:lvlText w:val="●"/>
      <w:lvlJc w:val="left"/>
      <w:pPr>
        <w:ind w:left="5760" w:hanging="360"/>
      </w:pPr>
    </w:lvl>
    <w:lvl w:ilvl="8" w:tplc="D70ED772">
      <w:start w:val="1"/>
      <w:numFmt w:val="bullet"/>
      <w:lvlText w:val="●"/>
      <w:lvlJc w:val="left"/>
      <w:pPr>
        <w:ind w:left="6480" w:hanging="360"/>
      </w:pPr>
    </w:lvl>
  </w:abstractNum>
  <w:abstractNum w:abstractNumId="1" w15:restartNumberingAfterBreak="0">
    <w:nsid w:val="12A3844C"/>
    <w:multiLevelType w:val="hybridMultilevel"/>
    <w:tmpl w:val="78281902"/>
    <w:lvl w:ilvl="0" w:tplc="BD9C7DBC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 w:tplc="09346AB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32FC79C8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87B47EDA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 w:tplc="00D2D5E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120470DE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881AC808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 w:tplc="86504C7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DA84917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2" w15:restartNumberingAfterBreak="0">
    <w:nsid w:val="1443DA1F"/>
    <w:multiLevelType w:val="hybridMultilevel"/>
    <w:tmpl w:val="2D8017F6"/>
    <w:lvl w:ilvl="0" w:tplc="927C13BC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 w:tplc="6584E17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251040C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E190CCEC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 w:tplc="29A0373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C02E5ED4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438A68DA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 w:tplc="D76CC29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45262EAA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17244D2D"/>
    <w:multiLevelType w:val="hybridMultilevel"/>
    <w:tmpl w:val="6D84B988"/>
    <w:lvl w:ilvl="0" w:tplc="0E8418B4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 w:tplc="3048973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961E72B4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C1FC5E76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 w:tplc="47782EC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1E8E86B8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C672BCCE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 w:tplc="9EC68AC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A8B0D56C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4" w15:restartNumberingAfterBreak="0">
    <w:nsid w:val="1D0DC2F2"/>
    <w:multiLevelType w:val="hybridMultilevel"/>
    <w:tmpl w:val="B6C07726"/>
    <w:lvl w:ilvl="0" w:tplc="8A685D0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 w:tplc="38D0CB8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6F2AF6BA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D8164304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 w:tplc="56DA72A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3E081C08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DA86CA7E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 w:tplc="C3645E8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9D7AE2D0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5" w15:restartNumberingAfterBreak="0">
    <w:nsid w:val="1F54EE86"/>
    <w:multiLevelType w:val="hybridMultilevel"/>
    <w:tmpl w:val="A4A8553C"/>
    <w:lvl w:ilvl="0" w:tplc="521EDEAA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 w:tplc="BA7809A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B54CA99E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A18A9F26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 w:tplc="1856DBF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7AC68A92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9EA6EDE0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 w:tplc="6CB8464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AE9E8576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6" w15:restartNumberingAfterBreak="0">
    <w:nsid w:val="2C9F4787"/>
    <w:multiLevelType w:val="hybridMultilevel"/>
    <w:tmpl w:val="D764BB56"/>
    <w:lvl w:ilvl="0" w:tplc="5EE2994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 w:tplc="9244A69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E1BA169A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5296C528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 w:tplc="3DE853F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80386274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8FEE2A5C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 w:tplc="7CEE53A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9696A04E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7" w15:restartNumberingAfterBreak="0">
    <w:nsid w:val="40A7CF9C"/>
    <w:multiLevelType w:val="hybridMultilevel"/>
    <w:tmpl w:val="221862B2"/>
    <w:lvl w:ilvl="0" w:tplc="AECC596C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 w:tplc="1D10734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2318A954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90AC9586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 w:tplc="BB56462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5BAA0B9E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EF009362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 w:tplc="B8D67B0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B610FC44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8" w15:restartNumberingAfterBreak="0">
    <w:nsid w:val="465D762E"/>
    <w:multiLevelType w:val="hybridMultilevel"/>
    <w:tmpl w:val="19D2DBCA"/>
    <w:lvl w:ilvl="0" w:tplc="87DEF98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 w:tplc="30BAC38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721E7370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0D06E4DA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 w:tplc="02F4A3D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100880B4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0A943DDA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 w:tplc="41D6453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0610F666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9" w15:restartNumberingAfterBreak="0">
    <w:nsid w:val="61431BD4"/>
    <w:multiLevelType w:val="hybridMultilevel"/>
    <w:tmpl w:val="A1F25D0A"/>
    <w:lvl w:ilvl="0" w:tplc="AA60B994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 w:tplc="11AEBEA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F1C0F89A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B1520BA6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 w:tplc="642EB56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47FC15FC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B16046F8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 w:tplc="FEF235B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3A38E0BE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0" w15:restartNumberingAfterBreak="0">
    <w:nsid w:val="62F16FA5"/>
    <w:multiLevelType w:val="hybridMultilevel"/>
    <w:tmpl w:val="62BC4DA0"/>
    <w:lvl w:ilvl="0" w:tplc="410CBE6C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 w:tplc="DCFE8D6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3786A008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E39A0DEA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 w:tplc="25DA7E1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AF3AB0F2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CB2CCE38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 w:tplc="CA301DA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DCBE254E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1" w15:restartNumberingAfterBreak="0">
    <w:nsid w:val="6A849DE5"/>
    <w:multiLevelType w:val="hybridMultilevel"/>
    <w:tmpl w:val="CA3A946C"/>
    <w:lvl w:ilvl="0" w:tplc="93D26FF4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 w:tplc="4A68101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4F8C02AA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6E3C91AC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 w:tplc="10D8996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55EA7A26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6BCA7C2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 w:tplc="4A3E9AC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CA7A3E5A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2" w15:restartNumberingAfterBreak="0">
    <w:nsid w:val="776B3110"/>
    <w:multiLevelType w:val="hybridMultilevel"/>
    <w:tmpl w:val="ECB2FFA8"/>
    <w:lvl w:ilvl="0" w:tplc="75723168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 w:tplc="DB0627A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341C886A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B95474AE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 w:tplc="D0EA4D1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AD88B0E0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156C11C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 w:tplc="364C710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33906BF6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13" w15:restartNumberingAfterBreak="0">
    <w:nsid w:val="7D828FD7"/>
    <w:multiLevelType w:val="hybridMultilevel"/>
    <w:tmpl w:val="4C02678C"/>
    <w:lvl w:ilvl="0" w:tplc="FA4852E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 w:tplc="E9EED71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08448E1C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434E55FA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 w:tplc="CA9C771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52D4F3FC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C0E4A5CC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 w:tplc="1BDACE5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FA7ACFCA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 w16cid:durableId="1037389783">
    <w:abstractNumId w:val="0"/>
    <w:lvlOverride w:ilvl="0">
      <w:startOverride w:val="1"/>
    </w:lvlOverride>
  </w:num>
  <w:num w:numId="2" w16cid:durableId="921261396">
    <w:abstractNumId w:val="4"/>
  </w:num>
  <w:num w:numId="3" w16cid:durableId="740641670">
    <w:abstractNumId w:val="5"/>
  </w:num>
  <w:num w:numId="4" w16cid:durableId="1940597047">
    <w:abstractNumId w:val="11"/>
  </w:num>
  <w:num w:numId="5" w16cid:durableId="1250580068">
    <w:abstractNumId w:val="9"/>
  </w:num>
  <w:num w:numId="6" w16cid:durableId="20011047">
    <w:abstractNumId w:val="10"/>
  </w:num>
  <w:num w:numId="7" w16cid:durableId="832261297">
    <w:abstractNumId w:val="2"/>
  </w:num>
  <w:num w:numId="8" w16cid:durableId="869269816">
    <w:abstractNumId w:val="12"/>
  </w:num>
  <w:num w:numId="9" w16cid:durableId="2041978533">
    <w:abstractNumId w:val="6"/>
  </w:num>
  <w:num w:numId="10" w16cid:durableId="1953853467">
    <w:abstractNumId w:val="13"/>
  </w:num>
  <w:num w:numId="11" w16cid:durableId="1452822659">
    <w:abstractNumId w:val="1"/>
  </w:num>
  <w:num w:numId="12" w16cid:durableId="1851528801">
    <w:abstractNumId w:val="7"/>
  </w:num>
  <w:num w:numId="13" w16cid:durableId="17852208">
    <w:abstractNumId w:val="3"/>
  </w:num>
  <w:num w:numId="14" w16cid:durableId="52324947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395A772"/>
    <w:rsid w:val="002C3B6D"/>
    <w:rsid w:val="00763B4E"/>
    <w:rsid w:val="00BF6AE3"/>
    <w:rsid w:val="020BB1A6"/>
    <w:rsid w:val="11279D09"/>
    <w:rsid w:val="2395A772"/>
    <w:rsid w:val="290D3D03"/>
    <w:rsid w:val="311552DE"/>
    <w:rsid w:val="3377C161"/>
    <w:rsid w:val="349F5A1E"/>
    <w:rsid w:val="3FDF504D"/>
    <w:rsid w:val="405CD45F"/>
    <w:rsid w:val="43C52939"/>
    <w:rsid w:val="4651026F"/>
    <w:rsid w:val="4D3C21D5"/>
    <w:rsid w:val="4D7528EA"/>
    <w:rsid w:val="5EECDE95"/>
    <w:rsid w:val="5F6AB44F"/>
    <w:rsid w:val="6227FDB3"/>
    <w:rsid w:val="70BBB248"/>
    <w:rsid w:val="729FA97F"/>
    <w:rsid w:val="7833D200"/>
    <w:rsid w:val="7A41A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D3A78A"/>
  <w15:docId w15:val="{AC3C3C18-BD1D-4A7B-B002-E3AD7BE09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/>
      <w:spacing w:val="5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dTable4-Accent1">
    <w:name w:val="Grid Table 4 Accent 1"/>
    <w:basedOn w:val="TableNormal"/>
    <w:uiPriority w:val="49"/>
    <w:pPr>
      <w:spacing w:after="0" w:line="240" w:lineRule="auto"/>
    </w:p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156082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1E4F5" w:themeFill="accent1" w:themeFillTint="33"/>
      </w:tcPr>
    </w:tblStylePr>
    <w:tblStylePr w:type="band1Horz">
      <w:tblPr/>
      <w:tcPr>
        <w:shd w:val="clear" w:color="auto" w:fill="C1E4F5" w:themeFill="accent1" w:themeFillTint="33"/>
      </w:tcPr>
    </w:tblStylePr>
  </w:style>
  <w:style w:type="character" w:styleId="Hyperlink">
    <w:name w:val="Hyperlink"/>
    <w:basedOn w:val="DefaultParagraphFont"/>
    <w:uiPriority w:val="99"/>
    <w:unhideWhenUsed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customStyle="1" w:styleId="Code">
    <w:name w:val="Code"/>
    <w:basedOn w:val="Normal"/>
    <w:next w:val="Normal"/>
    <w:uiPriority w:val="35"/>
    <w:qFormat/>
    <w:pPr>
      <w:spacing w:before="160"/>
      <w:contextualSpacing/>
    </w:pPr>
    <w:rPr>
      <w:i/>
      <w:iCs/>
      <w:color w:val="40404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17A4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17A4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17A41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499a24-bf67-4c13-86ce-2053feb8ebb0" xsi:nil="true"/>
    <lcf76f155ced4ddcb4097134ff3c332f xmlns="99b22479-19a1-447e-85e4-8e7bb9fe9e45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A650B593FAA0418668A104E7E371BB" ma:contentTypeVersion="19" ma:contentTypeDescription="Create a new document." ma:contentTypeScope="" ma:versionID="f935dad46baa9327670fa6165749cd8f">
  <xsd:schema xmlns:xsd="http://www.w3.org/2001/XMLSchema" xmlns:xs="http://www.w3.org/2001/XMLSchema" xmlns:p="http://schemas.microsoft.com/office/2006/metadata/properties" xmlns:ns2="99b22479-19a1-447e-85e4-8e7bb9fe9e45" xmlns:ns3="13499a24-bf67-4c13-86ce-2053feb8ebb0" targetNamespace="http://schemas.microsoft.com/office/2006/metadata/properties" ma:root="true" ma:fieldsID="53a2f7555b72607a313656e19f9464f9" ns2:_="" ns3:_="">
    <xsd:import namespace="99b22479-19a1-447e-85e4-8e7bb9fe9e45"/>
    <xsd:import namespace="13499a24-bf67-4c13-86ce-2053feb8eb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b22479-19a1-447e-85e4-8e7bb9fe9e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45711911-516d-49e4-be27-1297e6c841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499a24-bf67-4c13-86ce-2053feb8ebb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cb63677-1abf-4ddd-be9c-b45f811cb1bd}" ma:internalName="TaxCatchAll" ma:showField="CatchAllData" ma:web="13499a24-bf67-4c13-86ce-2053feb8eb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F7E592C-8049-40E7-A8F7-33CC81D529A3}">
  <ds:schemaRefs>
    <ds:schemaRef ds:uri="http://schemas.microsoft.com/office/2006/metadata/properties"/>
    <ds:schemaRef ds:uri="http://schemas.microsoft.com/office/infopath/2007/PartnerControls"/>
    <ds:schemaRef ds:uri="13499a24-bf67-4c13-86ce-2053feb8ebb0"/>
    <ds:schemaRef ds:uri="99b22479-19a1-447e-85e4-8e7bb9fe9e45"/>
  </ds:schemaRefs>
</ds:datastoreItem>
</file>

<file path=customXml/itemProps2.xml><?xml version="1.0" encoding="utf-8"?>
<ds:datastoreItem xmlns:ds="http://schemas.openxmlformats.org/officeDocument/2006/customXml" ds:itemID="{A2F1BF04-CDFF-4CA7-989E-11667EB103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CF2394-DDA6-4239-85A7-78A5F9B060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b22479-19a1-447e-85e4-8e7bb9fe9e45"/>
    <ds:schemaRef ds:uri="13499a24-bf67-4c13-86ce-2053feb8eb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613</Words>
  <Characters>3500</Characters>
  <Application>Microsoft Office Word</Application>
  <DocSecurity>0</DocSecurity>
  <Lines>29</Lines>
  <Paragraphs>8</Paragraphs>
  <ScaleCrop>false</ScaleCrop>
  <Company/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Un-named</dc:creator>
  <cp:lastModifiedBy>Jack Maynard</cp:lastModifiedBy>
  <cp:revision>6</cp:revision>
  <dcterms:created xsi:type="dcterms:W3CDTF">2025-12-08T13:21:00Z</dcterms:created>
  <dcterms:modified xsi:type="dcterms:W3CDTF">2025-12-09T14:59:00Z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0x01010078A650B593FAA0418668A104E7E371BB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docLang">
    <vt:lpwstr>en</vt:lpwstr>
  </property>
</Properties>
</file>